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F41" w:rsidRPr="00595B74" w:rsidRDefault="0011403A" w:rsidP="00AC6BA8">
      <w:pPr>
        <w:jc w:val="center"/>
        <w:rPr>
          <w:sz w:val="28"/>
          <w:szCs w:val="28"/>
        </w:rPr>
      </w:pPr>
      <w:bookmarkStart w:id="0" w:name="_GoBack"/>
      <w:bookmarkEnd w:id="0"/>
      <w:r w:rsidRPr="00595B74">
        <w:rPr>
          <w:b/>
          <w:sz w:val="28"/>
          <w:szCs w:val="28"/>
        </w:rPr>
        <w:t xml:space="preserve">Žádost </w:t>
      </w:r>
      <w:r w:rsidR="00C6563B">
        <w:rPr>
          <w:b/>
          <w:sz w:val="28"/>
          <w:szCs w:val="28"/>
        </w:rPr>
        <w:t>zákonných zástupců</w:t>
      </w:r>
      <w:r w:rsidRPr="00595B74">
        <w:rPr>
          <w:b/>
          <w:sz w:val="28"/>
          <w:szCs w:val="28"/>
        </w:rPr>
        <w:t xml:space="preserve"> o uvolnění z předmětu tělesná výchova</w:t>
      </w:r>
    </w:p>
    <w:p w:rsidR="00112F41" w:rsidRDefault="00112F41" w:rsidP="00AC6BA8">
      <w:pPr>
        <w:jc w:val="both"/>
      </w:pPr>
    </w:p>
    <w:p w:rsidR="00112F41" w:rsidRDefault="006E22D8" w:rsidP="00AC6BA8">
      <w:pPr>
        <w:jc w:val="both"/>
      </w:pPr>
      <w:r>
        <w:t>Gymnázium</w:t>
      </w:r>
      <w:r w:rsidR="00FD655D">
        <w:t xml:space="preserve">, </w:t>
      </w:r>
      <w:r>
        <w:t>České Budějovice, Česká 64</w:t>
      </w:r>
    </w:p>
    <w:p w:rsidR="006E22D8" w:rsidRDefault="006E22D8" w:rsidP="00AC6BA8">
      <w:pPr>
        <w:jc w:val="both"/>
      </w:pPr>
      <w:r>
        <w:t>k rukám ředitele školy</w:t>
      </w:r>
    </w:p>
    <w:p w:rsidR="00112F41" w:rsidRDefault="00112F41" w:rsidP="00AC6BA8">
      <w:pPr>
        <w:jc w:val="both"/>
      </w:pPr>
    </w:p>
    <w:p w:rsidR="006E22D8" w:rsidRDefault="006E22D8" w:rsidP="00AC6BA8">
      <w:pPr>
        <w:jc w:val="both"/>
      </w:pPr>
    </w:p>
    <w:p w:rsidR="006E22D8" w:rsidRDefault="006E22D8" w:rsidP="00AC6BA8">
      <w:pPr>
        <w:jc w:val="both"/>
      </w:pPr>
    </w:p>
    <w:p w:rsidR="00112F41" w:rsidRPr="006E22D8" w:rsidRDefault="00112F41" w:rsidP="00AC6BA8">
      <w:pPr>
        <w:jc w:val="both"/>
        <w:rPr>
          <w:b/>
        </w:rPr>
      </w:pPr>
      <w:r w:rsidRPr="006E22D8">
        <w:rPr>
          <w:b/>
        </w:rPr>
        <w:t>Žádost o uvolnění z vyučování předmětu tělesná výchova</w:t>
      </w:r>
    </w:p>
    <w:p w:rsidR="00112F41" w:rsidRDefault="00112F41" w:rsidP="00AC6BA8">
      <w:pPr>
        <w:jc w:val="both"/>
      </w:pPr>
    </w:p>
    <w:p w:rsidR="00595B74" w:rsidRDefault="000D44EF" w:rsidP="00AC6BA8">
      <w:pPr>
        <w:jc w:val="both"/>
        <w:rPr>
          <w:sz w:val="22"/>
          <w:szCs w:val="22"/>
        </w:rPr>
      </w:pPr>
      <w:r w:rsidRPr="00595B74">
        <w:rPr>
          <w:sz w:val="22"/>
          <w:szCs w:val="22"/>
        </w:rPr>
        <w:t>Žádám o uvolnění mého syna (</w:t>
      </w:r>
      <w:r w:rsidR="00112F41" w:rsidRPr="00595B74">
        <w:rPr>
          <w:sz w:val="22"/>
          <w:szCs w:val="22"/>
        </w:rPr>
        <w:t>mé dcery) ...........................................................,</w:t>
      </w:r>
      <w:r w:rsidR="00907B40" w:rsidRPr="00595B74">
        <w:rPr>
          <w:sz w:val="22"/>
          <w:szCs w:val="22"/>
        </w:rPr>
        <w:t xml:space="preserve"> </w:t>
      </w:r>
      <w:r w:rsidR="00AC6BA8" w:rsidRPr="00595B74">
        <w:rPr>
          <w:sz w:val="22"/>
          <w:szCs w:val="22"/>
        </w:rPr>
        <w:t>bytem v…………………………………………………………………………………………………</w:t>
      </w:r>
    </w:p>
    <w:p w:rsidR="00112F41" w:rsidRPr="00595B74" w:rsidRDefault="00907B40" w:rsidP="00AC6BA8">
      <w:pPr>
        <w:jc w:val="both"/>
        <w:rPr>
          <w:sz w:val="22"/>
          <w:szCs w:val="22"/>
        </w:rPr>
      </w:pPr>
      <w:proofErr w:type="gramStart"/>
      <w:r w:rsidRPr="00595B74">
        <w:rPr>
          <w:sz w:val="22"/>
          <w:szCs w:val="22"/>
        </w:rPr>
        <w:t>nar.:…</w:t>
      </w:r>
      <w:proofErr w:type="gramEnd"/>
      <w:r w:rsidRPr="00595B74">
        <w:rPr>
          <w:sz w:val="22"/>
          <w:szCs w:val="22"/>
        </w:rPr>
        <w:t>……………………..</w:t>
      </w:r>
      <w:r w:rsidR="00AC6BA8" w:rsidRPr="00595B74">
        <w:rPr>
          <w:sz w:val="22"/>
          <w:szCs w:val="22"/>
        </w:rPr>
        <w:t>třída..............</w:t>
      </w:r>
      <w:r w:rsidR="00112F41" w:rsidRPr="00595B74">
        <w:rPr>
          <w:sz w:val="22"/>
          <w:szCs w:val="22"/>
        </w:rPr>
        <w:t>z výuky tělesné výchovy ze zdravotních důvodů.</w:t>
      </w:r>
    </w:p>
    <w:p w:rsidR="006E22D8" w:rsidRPr="00595B74" w:rsidRDefault="006E22D8" w:rsidP="00AC6BA8">
      <w:pPr>
        <w:jc w:val="both"/>
        <w:rPr>
          <w:sz w:val="22"/>
          <w:szCs w:val="22"/>
        </w:rPr>
      </w:pPr>
    </w:p>
    <w:p w:rsidR="00342E54" w:rsidRPr="00595B74" w:rsidRDefault="00342E54" w:rsidP="00AC6BA8">
      <w:pPr>
        <w:jc w:val="both"/>
        <w:rPr>
          <w:sz w:val="22"/>
          <w:szCs w:val="22"/>
        </w:rPr>
      </w:pPr>
      <w:r w:rsidRPr="00595B74">
        <w:rPr>
          <w:sz w:val="22"/>
          <w:szCs w:val="22"/>
        </w:rPr>
        <w:t xml:space="preserve">Žák uvolněný z hodiny </w:t>
      </w:r>
      <w:r w:rsidR="00595B74">
        <w:rPr>
          <w:sz w:val="22"/>
          <w:szCs w:val="22"/>
        </w:rPr>
        <w:t>tělesné výchovy (dále: TV)</w:t>
      </w:r>
      <w:r w:rsidRPr="00595B74">
        <w:rPr>
          <w:sz w:val="22"/>
          <w:szCs w:val="22"/>
        </w:rPr>
        <w:t xml:space="preserve"> je přítomen na vyučování, případně plní pokyny </w:t>
      </w:r>
      <w:r w:rsidRPr="00595B74">
        <w:rPr>
          <w:rFonts w:cs="Arial"/>
          <w:sz w:val="22"/>
          <w:szCs w:val="22"/>
        </w:rPr>
        <w:t>pedagogických pracovníků školy vydané v souladu s právními předpisy a školním řádem (např. účast na jiné vyučovací hodině, pr</w:t>
      </w:r>
      <w:r w:rsidR="00C742A6" w:rsidRPr="00595B74">
        <w:rPr>
          <w:rFonts w:cs="Arial"/>
          <w:sz w:val="22"/>
          <w:szCs w:val="22"/>
        </w:rPr>
        <w:t>áce</w:t>
      </w:r>
      <w:r w:rsidRPr="00595B74">
        <w:rPr>
          <w:rFonts w:cs="Arial"/>
          <w:sz w:val="22"/>
          <w:szCs w:val="22"/>
        </w:rPr>
        <w:t xml:space="preserve"> ve samosprávných orgánech školy apod.).</w:t>
      </w:r>
      <w:r w:rsidR="00C742A6" w:rsidRPr="00595B74">
        <w:rPr>
          <w:rFonts w:cs="Arial"/>
          <w:sz w:val="22"/>
          <w:szCs w:val="22"/>
        </w:rPr>
        <w:t xml:space="preserve"> Dohled nad žákem uvolněným z hodiny TV vykonává: učitel TV, případně jiný učitel</w:t>
      </w:r>
      <w:r w:rsidR="00776A36" w:rsidRPr="00595B74">
        <w:rPr>
          <w:rFonts w:cs="Arial"/>
          <w:sz w:val="22"/>
          <w:szCs w:val="22"/>
        </w:rPr>
        <w:t xml:space="preserve"> nebo</w:t>
      </w:r>
      <w:r w:rsidR="00C742A6" w:rsidRPr="00595B74">
        <w:rPr>
          <w:rFonts w:cs="Arial"/>
          <w:sz w:val="22"/>
          <w:szCs w:val="22"/>
        </w:rPr>
        <w:t xml:space="preserve"> nepedagogický pracovník školy</w:t>
      </w:r>
      <w:r w:rsidR="00AC6BA8" w:rsidRPr="00595B74">
        <w:rPr>
          <w:rFonts w:cs="Arial"/>
          <w:sz w:val="22"/>
          <w:szCs w:val="22"/>
        </w:rPr>
        <w:t>.</w:t>
      </w:r>
    </w:p>
    <w:p w:rsidR="00112F41" w:rsidRPr="00595B74" w:rsidRDefault="00112F41" w:rsidP="00AC6BA8">
      <w:pPr>
        <w:jc w:val="both"/>
        <w:rPr>
          <w:sz w:val="22"/>
          <w:szCs w:val="22"/>
        </w:rPr>
      </w:pPr>
    </w:p>
    <w:p w:rsidR="00342E54" w:rsidRPr="00595B74" w:rsidRDefault="00342E54" w:rsidP="00AC6BA8">
      <w:pPr>
        <w:jc w:val="both"/>
        <w:rPr>
          <w:sz w:val="22"/>
          <w:szCs w:val="22"/>
        </w:rPr>
      </w:pPr>
      <w:r w:rsidRPr="00595B74">
        <w:rPr>
          <w:sz w:val="22"/>
          <w:szCs w:val="22"/>
        </w:rPr>
        <w:t>Žádám (nežádám), aby můj syn (moje dcera) nenavštěvoval(a) ty hodiny tělesné výchovy, které jsou v rozvrhu zařazeny jako poslední.</w:t>
      </w:r>
      <w:r w:rsidR="00907B40" w:rsidRPr="00595B74">
        <w:rPr>
          <w:sz w:val="22"/>
          <w:szCs w:val="22"/>
        </w:rPr>
        <w:t xml:space="preserve"> </w:t>
      </w:r>
    </w:p>
    <w:p w:rsidR="00907B40" w:rsidRPr="00595B74" w:rsidRDefault="00907B40" w:rsidP="00AC6BA8">
      <w:pPr>
        <w:jc w:val="both"/>
        <w:rPr>
          <w:sz w:val="22"/>
          <w:szCs w:val="22"/>
        </w:rPr>
      </w:pPr>
    </w:p>
    <w:p w:rsidR="00907B40" w:rsidRPr="00595B74" w:rsidRDefault="00907B40" w:rsidP="00AC6BA8">
      <w:pPr>
        <w:jc w:val="both"/>
        <w:rPr>
          <w:iCs/>
          <w:sz w:val="22"/>
          <w:szCs w:val="22"/>
        </w:rPr>
      </w:pPr>
      <w:r w:rsidRPr="00595B74">
        <w:rPr>
          <w:iCs/>
          <w:sz w:val="22"/>
          <w:szCs w:val="22"/>
        </w:rPr>
        <w:t>V případě souhlasu zákonného zástupce s tím, aby žák</w:t>
      </w:r>
      <w:r w:rsidR="00FD655D" w:rsidRPr="00595B74">
        <w:rPr>
          <w:iCs/>
          <w:sz w:val="22"/>
          <w:szCs w:val="22"/>
        </w:rPr>
        <w:t xml:space="preserve"> </w:t>
      </w:r>
      <w:r w:rsidRPr="00595B74">
        <w:rPr>
          <w:iCs/>
          <w:sz w:val="22"/>
          <w:szCs w:val="22"/>
        </w:rPr>
        <w:t xml:space="preserve">(žákyně </w:t>
      </w:r>
      <w:r w:rsidRPr="00595B74">
        <w:rPr>
          <w:sz w:val="22"/>
          <w:szCs w:val="22"/>
        </w:rPr>
        <w:t xml:space="preserve">nenavštěvoval(a) ty hodiny tělesné výchovy, které jsou v rozvrhu zařazeny jako poslední, označte </w:t>
      </w:r>
      <w:r w:rsidRPr="00595B74">
        <w:rPr>
          <w:iCs/>
          <w:sz w:val="22"/>
          <w:szCs w:val="22"/>
        </w:rPr>
        <w:t>způsob opuštění školy (</w:t>
      </w:r>
      <w:r w:rsidRPr="00595B74">
        <w:rPr>
          <w:i/>
          <w:iCs/>
          <w:sz w:val="22"/>
          <w:szCs w:val="22"/>
        </w:rPr>
        <w:t>jednu z možností</w:t>
      </w:r>
      <w:r w:rsidRPr="00595B74">
        <w:rPr>
          <w:iCs/>
          <w:sz w:val="22"/>
          <w:szCs w:val="22"/>
        </w:rPr>
        <w:t>):</w:t>
      </w:r>
    </w:p>
    <w:p w:rsidR="00907B40" w:rsidRPr="00595B74" w:rsidRDefault="00907B40" w:rsidP="00AC6BA8">
      <w:pPr>
        <w:spacing w:line="480" w:lineRule="auto"/>
        <w:ind w:left="360"/>
        <w:jc w:val="both"/>
        <w:rPr>
          <w:iCs/>
          <w:sz w:val="22"/>
          <w:szCs w:val="22"/>
        </w:rPr>
      </w:pPr>
      <w:r w:rsidRPr="00595B74">
        <w:rPr>
          <w:iCs/>
          <w:sz w:val="22"/>
          <w:szCs w:val="22"/>
        </w:rPr>
        <w:t xml:space="preserve">a) samostatně (po ukončení předposlední hodiny přebírá zodpovědnost za žáka zákonný zástupce) </w:t>
      </w:r>
    </w:p>
    <w:p w:rsidR="00907B40" w:rsidRPr="00595B74" w:rsidRDefault="00907B40" w:rsidP="00AC6BA8">
      <w:pPr>
        <w:spacing w:line="480" w:lineRule="auto"/>
        <w:ind w:left="360"/>
        <w:jc w:val="both"/>
        <w:rPr>
          <w:iCs/>
          <w:sz w:val="22"/>
          <w:szCs w:val="22"/>
        </w:rPr>
      </w:pPr>
      <w:r w:rsidRPr="00595B74">
        <w:rPr>
          <w:iCs/>
          <w:sz w:val="22"/>
          <w:szCs w:val="22"/>
        </w:rPr>
        <w:t>b) se zákonnými zástupci</w:t>
      </w:r>
    </w:p>
    <w:p w:rsidR="00907B40" w:rsidRPr="00595B74" w:rsidRDefault="00907B40" w:rsidP="00AC6BA8">
      <w:pPr>
        <w:spacing w:line="480" w:lineRule="auto"/>
        <w:ind w:firstLine="360"/>
        <w:jc w:val="both"/>
        <w:rPr>
          <w:iCs/>
          <w:sz w:val="22"/>
          <w:szCs w:val="22"/>
        </w:rPr>
      </w:pPr>
      <w:r w:rsidRPr="00595B74">
        <w:rPr>
          <w:iCs/>
          <w:sz w:val="22"/>
          <w:szCs w:val="22"/>
        </w:rPr>
        <w:t>c) jinak:</w:t>
      </w:r>
      <w:r w:rsidR="00C6563B">
        <w:rPr>
          <w:iCs/>
          <w:sz w:val="22"/>
          <w:szCs w:val="22"/>
        </w:rPr>
        <w:t xml:space="preserve"> </w:t>
      </w:r>
      <w:r w:rsidR="00C6563B" w:rsidRPr="00C6563B">
        <w:rPr>
          <w:i/>
          <w:sz w:val="22"/>
          <w:szCs w:val="22"/>
        </w:rPr>
        <w:t>(doplňte)</w:t>
      </w:r>
      <w:r w:rsidRPr="00C6563B">
        <w:rPr>
          <w:i/>
          <w:sz w:val="22"/>
          <w:szCs w:val="22"/>
        </w:rPr>
        <w:t>________________________________________________________________</w:t>
      </w:r>
    </w:p>
    <w:p w:rsidR="00907B40" w:rsidRPr="00595B74" w:rsidRDefault="00907B40" w:rsidP="00AC6BA8">
      <w:pPr>
        <w:jc w:val="both"/>
        <w:rPr>
          <w:sz w:val="22"/>
          <w:szCs w:val="22"/>
        </w:rPr>
      </w:pPr>
    </w:p>
    <w:p w:rsidR="00907B40" w:rsidRPr="00595B74" w:rsidRDefault="00907B40" w:rsidP="00AC6BA8">
      <w:pPr>
        <w:tabs>
          <w:tab w:val="left" w:pos="2340"/>
          <w:tab w:val="left" w:pos="6120"/>
        </w:tabs>
        <w:spacing w:line="480" w:lineRule="auto"/>
        <w:jc w:val="both"/>
        <w:rPr>
          <w:iCs/>
          <w:sz w:val="22"/>
          <w:szCs w:val="22"/>
        </w:rPr>
      </w:pPr>
      <w:r w:rsidRPr="00595B74">
        <w:rPr>
          <w:iCs/>
          <w:sz w:val="22"/>
          <w:szCs w:val="22"/>
        </w:rPr>
        <w:t>Jsem si vědom/a všech právních důsledků, které toto rozhodnutí může mít a činím jej dobrovolně.</w:t>
      </w:r>
    </w:p>
    <w:p w:rsidR="00112F41" w:rsidRPr="00595B74" w:rsidRDefault="00112F41" w:rsidP="00AC6BA8">
      <w:pPr>
        <w:jc w:val="both"/>
        <w:rPr>
          <w:sz w:val="22"/>
          <w:szCs w:val="22"/>
        </w:rPr>
      </w:pPr>
    </w:p>
    <w:p w:rsidR="00907B40" w:rsidRPr="00595B74" w:rsidRDefault="00907B40" w:rsidP="00AC6BA8">
      <w:pPr>
        <w:jc w:val="both"/>
        <w:rPr>
          <w:sz w:val="22"/>
          <w:szCs w:val="22"/>
        </w:rPr>
      </w:pPr>
    </w:p>
    <w:p w:rsidR="006E22D8" w:rsidRPr="00595B74" w:rsidRDefault="006E22D8" w:rsidP="00AC6BA8">
      <w:pPr>
        <w:jc w:val="both"/>
        <w:rPr>
          <w:iCs/>
          <w:sz w:val="22"/>
          <w:szCs w:val="22"/>
        </w:rPr>
      </w:pPr>
      <w:r w:rsidRPr="00595B74">
        <w:rPr>
          <w:iCs/>
          <w:sz w:val="22"/>
          <w:szCs w:val="22"/>
        </w:rPr>
        <w:t xml:space="preserve">Jméno a příjmení zákonného zástupce, </w:t>
      </w:r>
      <w:proofErr w:type="gramStart"/>
      <w:r w:rsidRPr="00595B74">
        <w:rPr>
          <w:iCs/>
          <w:sz w:val="22"/>
          <w:szCs w:val="22"/>
        </w:rPr>
        <w:t>bydliště  (</w:t>
      </w:r>
      <w:proofErr w:type="gramEnd"/>
      <w:r w:rsidRPr="00595B74">
        <w:rPr>
          <w:iCs/>
          <w:sz w:val="22"/>
          <w:szCs w:val="22"/>
        </w:rPr>
        <w:t>hůlkovým písmem nebo na PC)</w:t>
      </w:r>
    </w:p>
    <w:p w:rsidR="006E22D8" w:rsidRPr="00595B74" w:rsidRDefault="006E22D8" w:rsidP="00AC6BA8">
      <w:pPr>
        <w:jc w:val="both"/>
        <w:rPr>
          <w:iCs/>
          <w:sz w:val="22"/>
          <w:szCs w:val="22"/>
        </w:rPr>
      </w:pPr>
    </w:p>
    <w:p w:rsidR="006E22D8" w:rsidRPr="00595B74" w:rsidRDefault="006E22D8" w:rsidP="00AC6BA8">
      <w:pPr>
        <w:pBdr>
          <w:bottom w:val="single" w:sz="6" w:space="1" w:color="auto"/>
        </w:pBdr>
        <w:jc w:val="both"/>
        <w:rPr>
          <w:iCs/>
          <w:sz w:val="22"/>
          <w:szCs w:val="22"/>
        </w:rPr>
      </w:pPr>
    </w:p>
    <w:p w:rsidR="006E22D8" w:rsidRDefault="006E22D8" w:rsidP="00AC6BA8">
      <w:pPr>
        <w:jc w:val="both"/>
        <w:rPr>
          <w:iCs/>
          <w:sz w:val="22"/>
          <w:szCs w:val="22"/>
        </w:rPr>
      </w:pPr>
    </w:p>
    <w:p w:rsidR="00C6563B" w:rsidRDefault="00C6563B" w:rsidP="00C6563B">
      <w:pPr>
        <w:pStyle w:val="Nadpis2"/>
        <w:rPr>
          <w:b w:val="0"/>
          <w:color w:val="auto"/>
          <w:lang w:val="en-US"/>
        </w:rPr>
      </w:pPr>
      <w:proofErr w:type="spellStart"/>
      <w:r>
        <w:rPr>
          <w:color w:val="auto"/>
          <w:lang w:val="en-US"/>
        </w:rPr>
        <w:t>Správce</w:t>
      </w:r>
      <w:proofErr w:type="spellEnd"/>
      <w:r>
        <w:rPr>
          <w:color w:val="auto"/>
          <w:lang w:val="en-US"/>
        </w:rPr>
        <w:t xml:space="preserve"> </w:t>
      </w:r>
      <w:proofErr w:type="spellStart"/>
      <w:r>
        <w:rPr>
          <w:color w:val="auto"/>
          <w:lang w:val="en-US"/>
        </w:rPr>
        <w:t>Vašich</w:t>
      </w:r>
      <w:proofErr w:type="spellEnd"/>
      <w:r>
        <w:rPr>
          <w:color w:val="auto"/>
          <w:lang w:val="en-US"/>
        </w:rPr>
        <w:t xml:space="preserve"> </w:t>
      </w:r>
      <w:proofErr w:type="spellStart"/>
      <w:r>
        <w:rPr>
          <w:color w:val="auto"/>
          <w:lang w:val="en-US"/>
        </w:rPr>
        <w:t>osobních</w:t>
      </w:r>
      <w:proofErr w:type="spellEnd"/>
      <w:r>
        <w:rPr>
          <w:color w:val="auto"/>
          <w:lang w:val="en-US"/>
        </w:rPr>
        <w:t xml:space="preserve"> </w:t>
      </w:r>
      <w:proofErr w:type="spellStart"/>
      <w:r>
        <w:rPr>
          <w:color w:val="auto"/>
          <w:lang w:val="en-US"/>
        </w:rPr>
        <w:t>údajů</w:t>
      </w:r>
      <w:proofErr w:type="spellEnd"/>
    </w:p>
    <w:p w:rsidR="00C6563B" w:rsidRPr="00C6563B" w:rsidRDefault="00C6563B" w:rsidP="00C6563B">
      <w:pPr>
        <w:rPr>
          <w:sz w:val="22"/>
          <w:szCs w:val="22"/>
          <w:lang w:val="en-US"/>
        </w:rPr>
      </w:pPr>
      <w:proofErr w:type="spellStart"/>
      <w:r w:rsidRPr="00C6563B">
        <w:rPr>
          <w:sz w:val="22"/>
          <w:szCs w:val="22"/>
          <w:lang w:val="en-US"/>
        </w:rPr>
        <w:t>Gymnázium</w:t>
      </w:r>
      <w:proofErr w:type="spellEnd"/>
      <w:r w:rsidRPr="00C6563B">
        <w:rPr>
          <w:sz w:val="22"/>
          <w:szCs w:val="22"/>
          <w:lang w:val="en-US"/>
        </w:rPr>
        <w:t xml:space="preserve">, České Budějovice, </w:t>
      </w:r>
      <w:proofErr w:type="spellStart"/>
      <w:r w:rsidRPr="00C6563B">
        <w:rPr>
          <w:sz w:val="22"/>
          <w:szCs w:val="22"/>
          <w:lang w:val="en-US"/>
        </w:rPr>
        <w:t>Česká</w:t>
      </w:r>
      <w:proofErr w:type="spellEnd"/>
      <w:r w:rsidRPr="00C6563B">
        <w:rPr>
          <w:sz w:val="22"/>
          <w:szCs w:val="22"/>
          <w:lang w:val="en-US"/>
        </w:rPr>
        <w:t xml:space="preserve"> 64, se </w:t>
      </w:r>
      <w:proofErr w:type="spellStart"/>
      <w:r w:rsidRPr="00C6563B">
        <w:rPr>
          <w:sz w:val="22"/>
          <w:szCs w:val="22"/>
          <w:lang w:val="en-US"/>
        </w:rPr>
        <w:t>sídlem</w:t>
      </w:r>
      <w:proofErr w:type="spellEnd"/>
      <w:r w:rsidRPr="00C6563B">
        <w:rPr>
          <w:sz w:val="22"/>
          <w:szCs w:val="22"/>
          <w:lang w:val="en-US"/>
        </w:rPr>
        <w:t xml:space="preserve"> </w:t>
      </w:r>
      <w:proofErr w:type="spellStart"/>
      <w:r w:rsidRPr="00C6563B">
        <w:rPr>
          <w:sz w:val="22"/>
          <w:szCs w:val="22"/>
          <w:lang w:val="en-US"/>
        </w:rPr>
        <w:t>Česká</w:t>
      </w:r>
      <w:proofErr w:type="spellEnd"/>
      <w:r w:rsidRPr="00C6563B">
        <w:rPr>
          <w:sz w:val="22"/>
          <w:szCs w:val="22"/>
          <w:lang w:val="en-US"/>
        </w:rPr>
        <w:t xml:space="preserve"> 64, 370 01 České Budějovice, IČ 600 75 775.</w:t>
      </w:r>
    </w:p>
    <w:p w:rsidR="00C6563B" w:rsidRDefault="00C6563B" w:rsidP="00C6563B">
      <w:pPr>
        <w:pStyle w:val="Nadpis2"/>
        <w:rPr>
          <w:rStyle w:val="Nadpis2Char"/>
          <w:b/>
          <w:color w:val="auto"/>
        </w:rPr>
      </w:pPr>
      <w:proofErr w:type="spellStart"/>
      <w:r>
        <w:rPr>
          <w:rStyle w:val="Nadpis2Char"/>
          <w:color w:val="auto"/>
          <w:lang w:val="en-US"/>
        </w:rPr>
        <w:t>Zpracování</w:t>
      </w:r>
      <w:proofErr w:type="spellEnd"/>
      <w:r>
        <w:rPr>
          <w:rStyle w:val="Nadpis2Char"/>
          <w:color w:val="auto"/>
          <w:lang w:val="en-US"/>
        </w:rPr>
        <w:t xml:space="preserve"> </w:t>
      </w:r>
      <w:proofErr w:type="spellStart"/>
      <w:r>
        <w:rPr>
          <w:rStyle w:val="Nadpis2Char"/>
          <w:color w:val="auto"/>
          <w:lang w:val="en-US"/>
        </w:rPr>
        <w:t>osobních</w:t>
      </w:r>
      <w:proofErr w:type="spellEnd"/>
      <w:r>
        <w:rPr>
          <w:rStyle w:val="Nadpis2Char"/>
          <w:color w:val="auto"/>
          <w:lang w:val="en-US"/>
        </w:rPr>
        <w:t xml:space="preserve"> </w:t>
      </w:r>
      <w:proofErr w:type="spellStart"/>
      <w:r>
        <w:rPr>
          <w:rStyle w:val="Nadpis2Char"/>
          <w:color w:val="auto"/>
          <w:lang w:val="en-US"/>
        </w:rPr>
        <w:t>dat</w:t>
      </w:r>
      <w:proofErr w:type="spellEnd"/>
    </w:p>
    <w:p w:rsidR="00C6563B" w:rsidRPr="00C6563B" w:rsidRDefault="00C6563B" w:rsidP="00C6563B">
      <w:pPr>
        <w:jc w:val="both"/>
        <w:rPr>
          <w:rFonts w:cs="Calibri"/>
          <w:i/>
          <w:sz w:val="22"/>
          <w:szCs w:val="22"/>
        </w:rPr>
      </w:pPr>
      <w:proofErr w:type="spellStart"/>
      <w:r w:rsidRPr="00C6563B">
        <w:rPr>
          <w:rFonts w:cs="Calibri"/>
          <w:i/>
          <w:sz w:val="22"/>
          <w:szCs w:val="22"/>
          <w:lang w:val="en-US"/>
        </w:rPr>
        <w:t>Vyplněním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Vašich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osobních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údajů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se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Gymnázium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, České Budějovice,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Česká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64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stane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správcem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Vašich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osobních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údajů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. Z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právního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titulu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zákonné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povinnosti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evidujeme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Datum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narození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-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žák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, student,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Jméno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a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příjmení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-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žák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, student,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Jméno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a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příjmení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( v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případě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nezletilého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žáka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) -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zákonný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zástupce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Místo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trvalého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pobytu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nebo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bydliště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pokud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nemá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na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území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České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republiky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místo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trvalého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pobytu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nebo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adresa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pro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doručování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(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žák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, student,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zákonný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zástupce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),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Posudek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dle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vyhlášky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č. 98/2012 Sb. (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příloha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1,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část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9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vypracovaný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registrujícím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lékařem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s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razítkem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a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podpisem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>) (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žák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, student),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Rozsah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a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odůvodnění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návrhu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uvolnění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(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žák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, student),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Třída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studijní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skupina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(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žák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, student), po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dobu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studia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(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až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5 let).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Tyto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údaje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zpracováváme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za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účelem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§ 50,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odst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. 2 a § 164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odst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. 1 ŠZ, a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zákon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č. 373/2011 Sb.,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vyhláška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č. 98/2012 Sb.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příl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. č. 1 </w:t>
      </w:r>
      <w:proofErr w:type="spellStart"/>
      <w:r w:rsidRPr="00C6563B">
        <w:rPr>
          <w:rFonts w:cs="Calibri"/>
          <w:i/>
          <w:sz w:val="22"/>
          <w:szCs w:val="22"/>
          <w:lang w:val="en-US"/>
        </w:rPr>
        <w:t>část</w:t>
      </w:r>
      <w:proofErr w:type="spell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  <w:proofErr w:type="gramStart"/>
      <w:r w:rsidRPr="00C6563B">
        <w:rPr>
          <w:rFonts w:cs="Calibri"/>
          <w:i/>
          <w:sz w:val="22"/>
          <w:szCs w:val="22"/>
          <w:lang w:val="en-US"/>
        </w:rPr>
        <w:t>9 .</w:t>
      </w:r>
      <w:proofErr w:type="gramEnd"/>
      <w:r w:rsidRPr="00C6563B">
        <w:rPr>
          <w:rFonts w:cs="Calibri"/>
          <w:i/>
          <w:sz w:val="22"/>
          <w:szCs w:val="22"/>
          <w:lang w:val="en-US"/>
        </w:rPr>
        <w:t xml:space="preserve"> </w:t>
      </w:r>
    </w:p>
    <w:p w:rsidR="00C6563B" w:rsidRDefault="00C6563B" w:rsidP="00C6563B">
      <w:pPr>
        <w:rPr>
          <w:lang w:val="en-GB"/>
        </w:rPr>
      </w:pPr>
    </w:p>
    <w:p w:rsidR="00C6563B" w:rsidRDefault="00C6563B" w:rsidP="00C6563B">
      <w:pPr>
        <w:pStyle w:val="Nadpis2"/>
        <w:rPr>
          <w:rStyle w:val="Nadpis2Char"/>
          <w:color w:val="auto"/>
          <w:lang w:val="en-US"/>
        </w:rPr>
      </w:pPr>
    </w:p>
    <w:p w:rsidR="00C6563B" w:rsidRDefault="00C6563B" w:rsidP="00C6563B">
      <w:pPr>
        <w:pStyle w:val="Nadpis2"/>
        <w:rPr>
          <w:rStyle w:val="Nadpis2Char"/>
          <w:b/>
          <w:color w:val="auto"/>
          <w:lang w:val="en-US"/>
        </w:rPr>
      </w:pPr>
      <w:proofErr w:type="spellStart"/>
      <w:r>
        <w:rPr>
          <w:rStyle w:val="Nadpis2Char"/>
          <w:color w:val="auto"/>
          <w:lang w:val="en-US"/>
        </w:rPr>
        <w:t>Dodatek</w:t>
      </w:r>
      <w:proofErr w:type="spellEnd"/>
      <w:r>
        <w:rPr>
          <w:rStyle w:val="Nadpis2Char"/>
          <w:color w:val="auto"/>
          <w:lang w:val="en-US"/>
        </w:rPr>
        <w:t xml:space="preserve"> </w:t>
      </w:r>
      <w:proofErr w:type="spellStart"/>
      <w:r>
        <w:rPr>
          <w:rStyle w:val="Nadpis2Char"/>
          <w:color w:val="auto"/>
          <w:lang w:val="en-US"/>
        </w:rPr>
        <w:t>ke</w:t>
      </w:r>
      <w:proofErr w:type="spellEnd"/>
      <w:r>
        <w:rPr>
          <w:rStyle w:val="Nadpis2Char"/>
          <w:color w:val="auto"/>
          <w:lang w:val="en-US"/>
        </w:rPr>
        <w:t xml:space="preserve"> </w:t>
      </w:r>
      <w:proofErr w:type="spellStart"/>
      <w:r>
        <w:rPr>
          <w:rStyle w:val="Nadpis2Char"/>
          <w:color w:val="auto"/>
          <w:lang w:val="en-US"/>
        </w:rPr>
        <w:t>zpracování</w:t>
      </w:r>
      <w:proofErr w:type="spellEnd"/>
    </w:p>
    <w:p w:rsidR="00C6563B" w:rsidRPr="00C6563B" w:rsidRDefault="00C6563B" w:rsidP="00C6563B">
      <w:pPr>
        <w:rPr>
          <w:bCs/>
          <w:sz w:val="22"/>
          <w:szCs w:val="22"/>
          <w:lang w:val="en-GB"/>
        </w:rPr>
      </w:pPr>
      <w:proofErr w:type="spellStart"/>
      <w:r w:rsidRPr="00C6563B">
        <w:rPr>
          <w:bCs/>
          <w:sz w:val="22"/>
          <w:szCs w:val="22"/>
          <w:lang w:val="en-GB"/>
        </w:rPr>
        <w:t>Podpisem</w:t>
      </w:r>
      <w:proofErr w:type="spellEnd"/>
      <w:r w:rsidRPr="00C6563B">
        <w:rPr>
          <w:bCs/>
          <w:sz w:val="22"/>
          <w:szCs w:val="22"/>
          <w:lang w:val="en-GB"/>
        </w:rPr>
        <w:t xml:space="preserve"> </w:t>
      </w:r>
      <w:proofErr w:type="spellStart"/>
      <w:r w:rsidRPr="00C6563B">
        <w:rPr>
          <w:bCs/>
          <w:sz w:val="22"/>
          <w:szCs w:val="22"/>
          <w:lang w:val="en-GB"/>
        </w:rPr>
        <w:t>souhlasím</w:t>
      </w:r>
      <w:proofErr w:type="spellEnd"/>
      <w:r w:rsidRPr="00C6563B">
        <w:rPr>
          <w:bCs/>
          <w:sz w:val="22"/>
          <w:szCs w:val="22"/>
          <w:lang w:val="en-GB"/>
        </w:rPr>
        <w:t xml:space="preserve">, z </w:t>
      </w:r>
      <w:proofErr w:type="spellStart"/>
      <w:r w:rsidRPr="00C6563B">
        <w:rPr>
          <w:bCs/>
          <w:sz w:val="22"/>
          <w:szCs w:val="22"/>
          <w:lang w:val="en-GB"/>
        </w:rPr>
        <w:t>titulu</w:t>
      </w:r>
      <w:proofErr w:type="spellEnd"/>
      <w:r w:rsidRPr="00C6563B">
        <w:rPr>
          <w:bCs/>
          <w:sz w:val="22"/>
          <w:szCs w:val="22"/>
          <w:lang w:val="en-GB"/>
        </w:rPr>
        <w:t xml:space="preserve"> </w:t>
      </w:r>
      <w:proofErr w:type="spellStart"/>
      <w:r w:rsidRPr="00C6563B">
        <w:rPr>
          <w:bCs/>
          <w:sz w:val="22"/>
          <w:szCs w:val="22"/>
          <w:lang w:val="en-GB"/>
        </w:rPr>
        <w:t>zákonného</w:t>
      </w:r>
      <w:proofErr w:type="spellEnd"/>
      <w:r w:rsidRPr="00C6563B">
        <w:rPr>
          <w:bCs/>
          <w:sz w:val="22"/>
          <w:szCs w:val="22"/>
          <w:lang w:val="en-GB"/>
        </w:rPr>
        <w:t xml:space="preserve"> </w:t>
      </w:r>
      <w:proofErr w:type="spellStart"/>
      <w:r w:rsidRPr="00C6563B">
        <w:rPr>
          <w:bCs/>
          <w:sz w:val="22"/>
          <w:szCs w:val="22"/>
          <w:lang w:val="en-GB"/>
        </w:rPr>
        <w:t>zástupce</w:t>
      </w:r>
      <w:proofErr w:type="spellEnd"/>
      <w:r w:rsidRPr="00C6563B">
        <w:rPr>
          <w:bCs/>
          <w:sz w:val="22"/>
          <w:szCs w:val="22"/>
          <w:lang w:val="en-GB"/>
        </w:rPr>
        <w:t xml:space="preserve">, se </w:t>
      </w:r>
      <w:proofErr w:type="spellStart"/>
      <w:r w:rsidRPr="00C6563B">
        <w:rPr>
          <w:bCs/>
          <w:sz w:val="22"/>
          <w:szCs w:val="22"/>
          <w:lang w:val="en-GB"/>
        </w:rPr>
        <w:t>zpracováním</w:t>
      </w:r>
      <w:proofErr w:type="spellEnd"/>
      <w:r w:rsidRPr="00C6563B">
        <w:rPr>
          <w:bCs/>
          <w:sz w:val="22"/>
          <w:szCs w:val="22"/>
          <w:lang w:val="en-GB"/>
        </w:rPr>
        <w:t xml:space="preserve"> </w:t>
      </w:r>
      <w:proofErr w:type="spellStart"/>
      <w:r w:rsidRPr="00C6563B">
        <w:rPr>
          <w:bCs/>
          <w:sz w:val="22"/>
          <w:szCs w:val="22"/>
          <w:lang w:val="en-GB"/>
        </w:rPr>
        <w:t>osobních</w:t>
      </w:r>
      <w:proofErr w:type="spellEnd"/>
      <w:r w:rsidRPr="00C6563B">
        <w:rPr>
          <w:bCs/>
          <w:sz w:val="22"/>
          <w:szCs w:val="22"/>
          <w:lang w:val="en-GB"/>
        </w:rPr>
        <w:t xml:space="preserve"> </w:t>
      </w:r>
      <w:proofErr w:type="spellStart"/>
      <w:r w:rsidRPr="00C6563B">
        <w:rPr>
          <w:bCs/>
          <w:sz w:val="22"/>
          <w:szCs w:val="22"/>
          <w:lang w:val="en-GB"/>
        </w:rPr>
        <w:t>údajů</w:t>
      </w:r>
      <w:proofErr w:type="spellEnd"/>
      <w:r w:rsidRPr="00C6563B">
        <w:rPr>
          <w:bCs/>
          <w:sz w:val="22"/>
          <w:szCs w:val="22"/>
          <w:lang w:val="en-GB"/>
        </w:rPr>
        <w:t xml:space="preserve"> </w:t>
      </w:r>
      <w:proofErr w:type="spellStart"/>
      <w:r w:rsidRPr="00C6563B">
        <w:rPr>
          <w:bCs/>
          <w:sz w:val="22"/>
          <w:szCs w:val="22"/>
          <w:lang w:val="en-GB"/>
        </w:rPr>
        <w:t>nezletilé</w:t>
      </w:r>
      <w:proofErr w:type="spellEnd"/>
      <w:r w:rsidRPr="00C6563B">
        <w:rPr>
          <w:bCs/>
          <w:sz w:val="22"/>
          <w:szCs w:val="22"/>
          <w:lang w:val="en-GB"/>
        </w:rPr>
        <w:t xml:space="preserve"> </w:t>
      </w:r>
      <w:proofErr w:type="spellStart"/>
      <w:r w:rsidRPr="00C6563B">
        <w:rPr>
          <w:bCs/>
          <w:sz w:val="22"/>
          <w:szCs w:val="22"/>
          <w:lang w:val="en-GB"/>
        </w:rPr>
        <w:t>osoby</w:t>
      </w:r>
      <w:proofErr w:type="spellEnd"/>
      <w:r w:rsidRPr="00C6563B">
        <w:rPr>
          <w:bCs/>
          <w:sz w:val="22"/>
          <w:szCs w:val="22"/>
          <w:lang w:val="en-GB"/>
        </w:rPr>
        <w:t>.</w:t>
      </w:r>
    </w:p>
    <w:p w:rsidR="00C6563B" w:rsidRPr="00595B74" w:rsidRDefault="00C6563B" w:rsidP="00AC6BA8">
      <w:pPr>
        <w:jc w:val="both"/>
        <w:rPr>
          <w:iCs/>
          <w:sz w:val="22"/>
          <w:szCs w:val="22"/>
        </w:rPr>
      </w:pPr>
    </w:p>
    <w:p w:rsidR="006E22D8" w:rsidRPr="00595B74" w:rsidRDefault="006E22D8" w:rsidP="00AC6BA8">
      <w:pPr>
        <w:jc w:val="both"/>
        <w:rPr>
          <w:iCs/>
          <w:sz w:val="22"/>
          <w:szCs w:val="22"/>
        </w:rPr>
      </w:pPr>
    </w:p>
    <w:p w:rsidR="006E22D8" w:rsidRPr="00595B74" w:rsidRDefault="006E22D8" w:rsidP="00AC6BA8">
      <w:pPr>
        <w:jc w:val="both"/>
        <w:rPr>
          <w:iCs/>
          <w:sz w:val="22"/>
          <w:szCs w:val="22"/>
        </w:rPr>
      </w:pPr>
      <w:r w:rsidRPr="00595B74">
        <w:rPr>
          <w:iCs/>
          <w:sz w:val="22"/>
          <w:szCs w:val="22"/>
        </w:rPr>
        <w:t xml:space="preserve">V ________________________ dne ___________ </w:t>
      </w:r>
    </w:p>
    <w:p w:rsidR="006E22D8" w:rsidRPr="00595B74" w:rsidRDefault="006E22D8" w:rsidP="00AC6BA8">
      <w:pPr>
        <w:jc w:val="both"/>
        <w:rPr>
          <w:iCs/>
          <w:sz w:val="22"/>
          <w:szCs w:val="22"/>
        </w:rPr>
      </w:pPr>
    </w:p>
    <w:p w:rsidR="006E22D8" w:rsidRPr="00595B74" w:rsidRDefault="006E22D8" w:rsidP="00AC6BA8">
      <w:pPr>
        <w:jc w:val="both"/>
        <w:rPr>
          <w:iCs/>
          <w:sz w:val="22"/>
          <w:szCs w:val="22"/>
        </w:rPr>
      </w:pPr>
    </w:p>
    <w:p w:rsidR="006E22D8" w:rsidRPr="00595B74" w:rsidRDefault="006E22D8" w:rsidP="00AC6BA8">
      <w:pPr>
        <w:jc w:val="both"/>
        <w:rPr>
          <w:iCs/>
          <w:sz w:val="22"/>
          <w:szCs w:val="22"/>
        </w:rPr>
      </w:pPr>
      <w:r w:rsidRPr="00595B74">
        <w:rPr>
          <w:iCs/>
          <w:sz w:val="22"/>
          <w:szCs w:val="22"/>
        </w:rPr>
        <w:t xml:space="preserve">Podpis zákonného zástupce: </w:t>
      </w:r>
      <w:r w:rsidR="00D90FF4">
        <w:rPr>
          <w:iCs/>
          <w:sz w:val="22"/>
          <w:szCs w:val="22"/>
        </w:rPr>
        <w:t>……………………………………………………………</w:t>
      </w:r>
    </w:p>
    <w:p w:rsidR="006E22D8" w:rsidRPr="00595B74" w:rsidRDefault="006E22D8" w:rsidP="00AC6BA8">
      <w:pPr>
        <w:jc w:val="both"/>
        <w:rPr>
          <w:sz w:val="22"/>
          <w:szCs w:val="22"/>
        </w:rPr>
      </w:pPr>
    </w:p>
    <w:p w:rsidR="00112F41" w:rsidRPr="00595B74" w:rsidRDefault="00112F41" w:rsidP="00AC6BA8">
      <w:pPr>
        <w:jc w:val="both"/>
        <w:rPr>
          <w:sz w:val="22"/>
          <w:szCs w:val="22"/>
        </w:rPr>
      </w:pPr>
    </w:p>
    <w:p w:rsidR="00112F41" w:rsidRPr="00595B74" w:rsidRDefault="00112F41" w:rsidP="00AC6BA8">
      <w:pPr>
        <w:jc w:val="both"/>
        <w:rPr>
          <w:sz w:val="22"/>
          <w:szCs w:val="22"/>
        </w:rPr>
      </w:pPr>
    </w:p>
    <w:p w:rsidR="006004E7" w:rsidRPr="00595B74" w:rsidRDefault="00487428" w:rsidP="00AC6BA8">
      <w:pPr>
        <w:jc w:val="both"/>
        <w:rPr>
          <w:sz w:val="22"/>
          <w:szCs w:val="22"/>
        </w:rPr>
      </w:pPr>
      <w:r w:rsidRPr="00595B74">
        <w:rPr>
          <w:sz w:val="22"/>
          <w:szCs w:val="22"/>
        </w:rPr>
        <w:t>Příloha: lékařský posudek</w:t>
      </w:r>
    </w:p>
    <w:p w:rsidR="000D44EF" w:rsidRDefault="000D44EF" w:rsidP="00AC6BA8">
      <w:pPr>
        <w:jc w:val="both"/>
      </w:pPr>
    </w:p>
    <w:p w:rsidR="000D44EF" w:rsidRDefault="000D44EF" w:rsidP="00AC6BA8">
      <w:pPr>
        <w:jc w:val="both"/>
        <w:rPr>
          <w:b/>
          <w:i/>
          <w:highlight w:val="yellow"/>
        </w:rPr>
      </w:pPr>
      <w:r w:rsidRPr="000D44EF">
        <w:rPr>
          <w:b/>
          <w:i/>
          <w:highlight w:val="yellow"/>
        </w:rPr>
        <w:t>Poučení pro zákonné zástupce a zletilé žáky</w:t>
      </w:r>
    </w:p>
    <w:p w:rsidR="000D44EF" w:rsidRPr="000D44EF" w:rsidRDefault="000D44EF" w:rsidP="00AC6BA8">
      <w:pPr>
        <w:jc w:val="both"/>
        <w:rPr>
          <w:b/>
          <w:i/>
        </w:rPr>
      </w:pPr>
      <w:r w:rsidRPr="000D44EF">
        <w:rPr>
          <w:b/>
          <w:i/>
          <w:highlight w:val="yellow"/>
        </w:rPr>
        <w:t>(NENÍ NUTNO TISKNOUT K ŽÁDOSTI O UVOLNĚNÍ Z TV):</w:t>
      </w:r>
    </w:p>
    <w:p w:rsidR="000D44EF" w:rsidRPr="000D44EF" w:rsidRDefault="000D44EF" w:rsidP="000D44EF">
      <w:pPr>
        <w:jc w:val="both"/>
        <w:rPr>
          <w:i/>
        </w:rPr>
      </w:pPr>
      <w:r w:rsidRPr="000D44EF">
        <w:rPr>
          <w:i/>
        </w:rPr>
        <w:t>NOVELA ZÁKONA O SPECIFICKÝCH ZDRAVOTNÍCH SLUŽBÁCH</w:t>
      </w:r>
    </w:p>
    <w:p w:rsidR="000D44EF" w:rsidRPr="000D44EF" w:rsidRDefault="000D44EF" w:rsidP="000D44EF">
      <w:pPr>
        <w:jc w:val="both"/>
        <w:rPr>
          <w:i/>
        </w:rPr>
      </w:pPr>
      <w:r w:rsidRPr="000D44EF">
        <w:rPr>
          <w:i/>
        </w:rPr>
        <w:t xml:space="preserve">Novela zákona č. 373/2011 Sb., o specifických zdravotních službách, v platném znění, měnící </w:t>
      </w:r>
    </w:p>
    <w:p w:rsidR="000D44EF" w:rsidRPr="000D44EF" w:rsidRDefault="000D44EF" w:rsidP="000D44EF">
      <w:pPr>
        <w:jc w:val="both"/>
        <w:rPr>
          <w:i/>
        </w:rPr>
      </w:pPr>
      <w:r w:rsidRPr="000D44EF">
        <w:rPr>
          <w:i/>
        </w:rPr>
        <w:t xml:space="preserve">podmínky posouzení zdravotní způsobilosti žáků středních škol a studentů vyšších odborných škol: Novela v § 51 odst. 4 zpřesňuje pojem </w:t>
      </w:r>
      <w:r w:rsidRPr="000D44EF">
        <w:rPr>
          <w:b/>
          <w:i/>
        </w:rPr>
        <w:t>„uvolnění z vyučování předmětu tělesná výchova“</w:t>
      </w:r>
      <w:r w:rsidRPr="000D44EF">
        <w:rPr>
          <w:i/>
        </w:rPr>
        <w:t xml:space="preserve">, aby bylo zřejmé, že jde o dlouhodobé uvolnění. Novelizované znění § 51 odst. 4 písm. a) je následující: </w:t>
      </w:r>
    </w:p>
    <w:p w:rsidR="000D44EF" w:rsidRPr="000D44EF" w:rsidRDefault="000D44EF" w:rsidP="000D44EF">
      <w:pPr>
        <w:jc w:val="both"/>
        <w:rPr>
          <w:b/>
          <w:i/>
        </w:rPr>
      </w:pPr>
      <w:r w:rsidRPr="000D44EF">
        <w:rPr>
          <w:i/>
        </w:rPr>
        <w:t xml:space="preserve">Zdravotní způsobilost k tělesné výchově v rámci vzdělávacích programů a ke sportu pro všechny a podmínky pro uvolnění z vyučování v předmětu </w:t>
      </w:r>
      <w:r w:rsidRPr="000D44EF">
        <w:rPr>
          <w:b/>
          <w:i/>
        </w:rPr>
        <w:t>tělesná výchova na dobu jednoho pololetí školního roku nebo školní rok posuzuje a lékařský posudek vydává registrující poskytovatel.</w:t>
      </w:r>
    </w:p>
    <w:p w:rsidR="000D44EF" w:rsidRPr="000D44EF" w:rsidRDefault="000D44EF" w:rsidP="000D44EF">
      <w:pPr>
        <w:jc w:val="both"/>
        <w:rPr>
          <w:i/>
        </w:rPr>
      </w:pPr>
      <w:r w:rsidRPr="000D44EF">
        <w:rPr>
          <w:i/>
        </w:rPr>
        <w:t xml:space="preserve">Nový § 51 odst. 5 upravuje způsobilost posuzujícího lékaře v rámci poskytovatele zdravotních služeb: </w:t>
      </w:r>
    </w:p>
    <w:p w:rsidR="000D44EF" w:rsidRDefault="000D44EF" w:rsidP="000D44EF">
      <w:pPr>
        <w:jc w:val="both"/>
        <w:rPr>
          <w:i/>
        </w:rPr>
      </w:pPr>
      <w:r w:rsidRPr="000D44EF">
        <w:rPr>
          <w:i/>
        </w:rPr>
        <w:t xml:space="preserve">V případě lékařského posudku vydaného registrujícím poskytovatelem je posuzujícím lékařem </w:t>
      </w:r>
      <w:r w:rsidRPr="000D44EF">
        <w:rPr>
          <w:b/>
          <w:i/>
        </w:rPr>
        <w:t>lékař se způsobilostí v oboru praktické lékařství pro děti a dorost nebo všeobecné praktické lékařství.</w:t>
      </w:r>
      <w:r w:rsidRPr="000D44EF">
        <w:rPr>
          <w:i/>
        </w:rPr>
        <w:t xml:space="preserve"> V případě lékařského posudku vydaného poskytovatelem v oboru tělovýchovné lékařství je posuzujícím lékařem lékař se způsobilostí v oboru tělovýchovné lékařství.</w:t>
      </w:r>
    </w:p>
    <w:p w:rsidR="000D44EF" w:rsidRDefault="000D44EF" w:rsidP="000D44EF">
      <w:pPr>
        <w:jc w:val="both"/>
        <w:rPr>
          <w:i/>
        </w:rPr>
      </w:pPr>
    </w:p>
    <w:p w:rsidR="00B02995" w:rsidRPr="00B02995" w:rsidRDefault="00B02995" w:rsidP="000D44EF">
      <w:pPr>
        <w:jc w:val="both"/>
        <w:rPr>
          <w:b/>
          <w:i/>
        </w:rPr>
      </w:pPr>
      <w:r w:rsidRPr="00B02995">
        <w:rPr>
          <w:b/>
          <w:i/>
        </w:rPr>
        <w:t>Výše uvedené znamená, že žák již nebude uvolněn na základě písemného doporučení, ale posudku. Posudek o zdravotní způsobilosti k tělesné výchově vydává podle zákona č. 373/2011 Sb., v platném znění, pouze registrující lékař a nevydává jej odborný lékař.</w:t>
      </w:r>
    </w:p>
    <w:p w:rsidR="00B02995" w:rsidRPr="000D44EF" w:rsidRDefault="00B02995" w:rsidP="000D44EF">
      <w:pPr>
        <w:jc w:val="both"/>
        <w:rPr>
          <w:i/>
        </w:rPr>
      </w:pPr>
    </w:p>
    <w:p w:rsidR="000D44EF" w:rsidRPr="000D44EF" w:rsidRDefault="000D44EF" w:rsidP="000D44EF">
      <w:pPr>
        <w:jc w:val="both"/>
        <w:rPr>
          <w:i/>
        </w:rPr>
      </w:pPr>
      <w:r w:rsidRPr="000D44EF">
        <w:rPr>
          <w:i/>
        </w:rPr>
        <w:t>Novela ustanovení § 51 zákona o specifických zdravotních službách nabyla účinnosti 1. 5. 2015.</w:t>
      </w:r>
    </w:p>
    <w:p w:rsidR="000D44EF" w:rsidRDefault="000D44EF" w:rsidP="00AC6BA8">
      <w:pPr>
        <w:jc w:val="both"/>
      </w:pPr>
    </w:p>
    <w:p w:rsidR="00595B74" w:rsidRPr="00A55E5F" w:rsidRDefault="00595B74" w:rsidP="00595B74">
      <w:pPr>
        <w:pStyle w:val="Nadpis2"/>
        <w:rPr>
          <w:lang w:val="en-US"/>
        </w:rPr>
      </w:pPr>
      <w:proofErr w:type="spellStart"/>
      <w:r w:rsidRPr="00A55E5F">
        <w:rPr>
          <w:rStyle w:val="Nadpis2Char"/>
          <w:lang w:val="en-US"/>
        </w:rPr>
        <w:t>Vaše</w:t>
      </w:r>
      <w:proofErr w:type="spellEnd"/>
      <w:r w:rsidRPr="00A55E5F">
        <w:rPr>
          <w:rStyle w:val="Nadpis2Char"/>
          <w:lang w:val="en-US"/>
        </w:rPr>
        <w:t xml:space="preserve"> </w:t>
      </w:r>
      <w:proofErr w:type="spellStart"/>
      <w:r w:rsidRPr="00A55E5F">
        <w:rPr>
          <w:rStyle w:val="Nadpis2Char"/>
          <w:lang w:val="en-US"/>
        </w:rPr>
        <w:t>práva</w:t>
      </w:r>
      <w:proofErr w:type="spellEnd"/>
    </w:p>
    <w:p w:rsidR="00595B74" w:rsidRPr="00A55E5F" w:rsidRDefault="00595B74" w:rsidP="00595B74">
      <w:pPr>
        <w:jc w:val="both"/>
        <w:rPr>
          <w:i/>
          <w:color w:val="000000"/>
          <w:sz w:val="20"/>
          <w:szCs w:val="20"/>
          <w:lang w:val="en-US"/>
        </w:rPr>
      </w:pPr>
      <w:bookmarkStart w:id="1" w:name="_Hlk512255374"/>
      <w:proofErr w:type="spellStart"/>
      <w:r w:rsidRPr="00A55E5F">
        <w:rPr>
          <w:i/>
          <w:color w:val="000000"/>
          <w:sz w:val="20"/>
          <w:szCs w:val="20"/>
          <w:lang w:val="en-US"/>
        </w:rPr>
        <w:t>Můžete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vznést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námitku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proti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tomuto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zpracování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stejně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jako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můžete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požadovat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opravu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udaných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osobních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údajů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požádat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o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sdělení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jaké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osobní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údaje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o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vás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evidujeme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případně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požádat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o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výmaz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osobních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údajů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bude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-li to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možné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.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Pokud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dochází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k 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automatizovanému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zpracování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máte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právo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na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přenositelnost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údajů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a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nebýt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předmětem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rozhodnutí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založeného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výhradně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na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tomto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rozhodování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>. V 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případě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že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jste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nám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udělili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souhlas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se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zpracováním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některého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z 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osobních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údajů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informujeme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Vás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že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tento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souhlas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můžete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v 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budoucnu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kdykoli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odvolat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a je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povinností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dodavatele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tento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údaj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následně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vymazat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a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dále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jej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nezpracovávat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.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Odvoláním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souhlasu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není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dotčena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zákonnost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zpracování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vycházejícího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ze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souhlasu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který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byl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dán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před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jeho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odvoláním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.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Vaším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právem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je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podat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stížnost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dozorovému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úřadu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(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Úřad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na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ochranu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osobních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údajů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)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proti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tomuto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zpracování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. Se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svými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žádostmi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se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můžete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obracet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na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email gc@gymceska.cz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nebo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na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sídlo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naší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společnosti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: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Gymnázium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České Budějovice,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Česká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64,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Česká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64, 370 01 České Budějovice.</w:t>
      </w:r>
    </w:p>
    <w:bookmarkEnd w:id="1"/>
    <w:p w:rsidR="00595B74" w:rsidRPr="00A55E5F" w:rsidRDefault="00595B74" w:rsidP="00595B74">
      <w:pPr>
        <w:rPr>
          <w:i/>
          <w:color w:val="000000"/>
          <w:sz w:val="20"/>
          <w:szCs w:val="20"/>
          <w:lang w:val="en-US"/>
        </w:rPr>
      </w:pPr>
    </w:p>
    <w:p w:rsidR="00595B74" w:rsidRPr="00A55E5F" w:rsidRDefault="00595B74" w:rsidP="00595B74">
      <w:pPr>
        <w:rPr>
          <w:i/>
          <w:color w:val="000000"/>
          <w:sz w:val="20"/>
          <w:szCs w:val="20"/>
          <w:lang w:val="en-US"/>
        </w:rPr>
      </w:pPr>
      <w:proofErr w:type="spellStart"/>
      <w:r w:rsidRPr="00A55E5F">
        <w:rPr>
          <w:i/>
          <w:color w:val="000000"/>
          <w:sz w:val="20"/>
          <w:szCs w:val="20"/>
          <w:lang w:val="en-US"/>
        </w:rPr>
        <w:t>Gymnázium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České Budějovice,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Česká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64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využívá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Pověřence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pro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ochranu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osobních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dat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pro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zvýšení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dohledu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a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kontroly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nad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zpracovávanými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osobními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údaji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.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Kontaktní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údaje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na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pověřence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: Jana </w:t>
      </w:r>
      <w:proofErr w:type="spellStart"/>
      <w:r w:rsidRPr="00A55E5F">
        <w:rPr>
          <w:i/>
          <w:color w:val="000000"/>
          <w:sz w:val="20"/>
          <w:szCs w:val="20"/>
          <w:lang w:val="en-US"/>
        </w:rPr>
        <w:t>Janečková</w:t>
      </w:r>
      <w:proofErr w:type="spellEnd"/>
      <w:r w:rsidRPr="00A55E5F">
        <w:rPr>
          <w:i/>
          <w:color w:val="000000"/>
          <w:sz w:val="20"/>
          <w:szCs w:val="20"/>
          <w:lang w:val="en-US"/>
        </w:rPr>
        <w:t xml:space="preserve">, tel.: 724 652 100, email: </w:t>
      </w:r>
      <w:hyperlink r:id="rId4" w:history="1">
        <w:r w:rsidRPr="00A55E5F">
          <w:rPr>
            <w:rStyle w:val="Hypertextovodkaz"/>
            <w:i/>
            <w:color w:val="000000"/>
            <w:sz w:val="20"/>
            <w:szCs w:val="20"/>
            <w:lang w:val="en-US"/>
          </w:rPr>
          <w:t>info@advisoryservice.eu</w:t>
        </w:r>
      </w:hyperlink>
    </w:p>
    <w:p w:rsidR="005C604E" w:rsidRPr="00A55E5F" w:rsidRDefault="005C604E" w:rsidP="00AC6BA8">
      <w:pPr>
        <w:jc w:val="both"/>
        <w:rPr>
          <w:color w:val="000000"/>
          <w:sz w:val="20"/>
          <w:szCs w:val="20"/>
        </w:rPr>
      </w:pPr>
    </w:p>
    <w:sectPr w:rsidR="005C604E" w:rsidRPr="00A55E5F" w:rsidSect="009A3765">
      <w:pgSz w:w="11906" w:h="16838" w:code="9"/>
      <w:pgMar w:top="851" w:right="1418" w:bottom="851" w:left="1418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4E7"/>
    <w:rsid w:val="00040080"/>
    <w:rsid w:val="000D44EF"/>
    <w:rsid w:val="00112F41"/>
    <w:rsid w:val="0011403A"/>
    <w:rsid w:val="00201438"/>
    <w:rsid w:val="00342E54"/>
    <w:rsid w:val="0039629D"/>
    <w:rsid w:val="00487428"/>
    <w:rsid w:val="00573478"/>
    <w:rsid w:val="00595B74"/>
    <w:rsid w:val="005C604E"/>
    <w:rsid w:val="005D7697"/>
    <w:rsid w:val="006004E7"/>
    <w:rsid w:val="006E22D8"/>
    <w:rsid w:val="006E5FC1"/>
    <w:rsid w:val="00776A36"/>
    <w:rsid w:val="00907B40"/>
    <w:rsid w:val="009824C3"/>
    <w:rsid w:val="009A3765"/>
    <w:rsid w:val="00A55E5F"/>
    <w:rsid w:val="00AC6BA8"/>
    <w:rsid w:val="00AF2F75"/>
    <w:rsid w:val="00B02995"/>
    <w:rsid w:val="00C6563B"/>
    <w:rsid w:val="00C742A6"/>
    <w:rsid w:val="00D90FF4"/>
    <w:rsid w:val="00FD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08ED8F-EEE5-45BD-9565-DE4413FB4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qFormat/>
    <w:rsid w:val="00595B74"/>
    <w:pPr>
      <w:keepNext/>
      <w:keepLines/>
      <w:spacing w:before="40" w:line="256" w:lineRule="auto"/>
      <w:outlineLvl w:val="1"/>
    </w:pPr>
    <w:rPr>
      <w:rFonts w:ascii="Cambria" w:hAnsi="Cambria"/>
      <w:b/>
      <w:color w:val="000000"/>
      <w:sz w:val="26"/>
      <w:szCs w:val="26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Nadpis2Char">
    <w:name w:val="Nadpis 2 Char"/>
    <w:link w:val="Nadpis2"/>
    <w:uiPriority w:val="9"/>
    <w:rsid w:val="00595B74"/>
    <w:rPr>
      <w:rFonts w:ascii="Cambria" w:hAnsi="Cambria"/>
      <w:b/>
      <w:color w:val="000000"/>
      <w:sz w:val="26"/>
      <w:szCs w:val="26"/>
      <w:lang w:eastAsia="en-US"/>
    </w:rPr>
  </w:style>
  <w:style w:type="character" w:styleId="Hypertextovodkaz">
    <w:name w:val="Hyperlink"/>
    <w:uiPriority w:val="99"/>
    <w:unhideWhenUsed/>
    <w:rsid w:val="00595B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4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05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148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50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591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781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3766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6365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223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30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2172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87473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advisoryservice.eu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779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RODIČŮ O UVOLNĚNÍ Z PŘEDMĚTU TĚLESNÁ VÝCHOVA</vt:lpstr>
    </vt:vector>
  </TitlesOfParts>
  <Company>Atre</Company>
  <LinksUpToDate>false</LinksUpToDate>
  <CharactersWithSpaces>5633</CharactersWithSpaces>
  <SharedDoc>false</SharedDoc>
  <HLinks>
    <vt:vector size="6" baseType="variant">
      <vt:variant>
        <vt:i4>1900597</vt:i4>
      </vt:variant>
      <vt:variant>
        <vt:i4>0</vt:i4>
      </vt:variant>
      <vt:variant>
        <vt:i4>0</vt:i4>
      </vt:variant>
      <vt:variant>
        <vt:i4>5</vt:i4>
      </vt:variant>
      <vt:variant>
        <vt:lpwstr>mailto:info@advisoryservice.eu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RODIČŮ O UVOLNĚNÍ Z PŘEDMĚTU TĚLESNÁ VÝCHOVA</dc:title>
  <dc:subject/>
  <dc:creator>Milan Štoček</dc:creator>
  <cp:keywords/>
  <cp:lastModifiedBy>Miroslav Kotlas</cp:lastModifiedBy>
  <cp:revision>2</cp:revision>
  <dcterms:created xsi:type="dcterms:W3CDTF">2019-09-20T09:46:00Z</dcterms:created>
  <dcterms:modified xsi:type="dcterms:W3CDTF">2019-09-20T09:46:00Z</dcterms:modified>
</cp:coreProperties>
</file>